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  <w:lang w:val="zh-CN"/>
        </w:rPr>
      </w:pPr>
      <w:r>
        <w:rPr>
          <w:rFonts w:hint="eastAsia" w:ascii="黑体" w:hAnsi="黑体" w:eastAsia="黑体"/>
          <w:sz w:val="30"/>
          <w:szCs w:val="30"/>
          <w:lang w:val="zh-CN"/>
        </w:rPr>
        <w:t>附件</w:t>
      </w:r>
      <w:r>
        <w:rPr>
          <w:rFonts w:hint="eastAsia" w:ascii="Times New Roman" w:hAnsi="Times New Roman" w:eastAsia="黑体"/>
          <w:sz w:val="30"/>
          <w:szCs w:val="30"/>
          <w:lang w:val="zh-CN"/>
        </w:rPr>
        <w:t>2</w:t>
      </w:r>
    </w:p>
    <w:p>
      <w:pPr>
        <w:spacing w:line="5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中拉青年政治家论坛议程</w:t>
      </w:r>
    </w:p>
    <w:p>
      <w:pPr>
        <w:spacing w:line="500" w:lineRule="exact"/>
        <w:rPr>
          <w:rFonts w:ascii="Helvetica" w:hAnsi="Helvetica" w:cs="Helvetica" w:eastAsiaTheme="minorEastAsia"/>
          <w:b/>
          <w:bCs/>
          <w:sz w:val="28"/>
          <w:szCs w:val="28"/>
        </w:rPr>
      </w:pPr>
    </w:p>
    <w:p>
      <w:pPr>
        <w:spacing w:line="440" w:lineRule="exac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Times New Roman" w:hAnsi="Times New Roman" w:eastAsia="仿宋"/>
          <w:bCs/>
          <w:sz w:val="30"/>
          <w:szCs w:val="30"/>
        </w:rPr>
        <w:t>9</w:t>
      </w:r>
      <w:r>
        <w:rPr>
          <w:rFonts w:ascii="仿宋" w:hAnsi="仿宋" w:eastAsia="仿宋"/>
          <w:bCs/>
          <w:sz w:val="30"/>
          <w:szCs w:val="30"/>
        </w:rPr>
        <w:t>:</w:t>
      </w:r>
      <w:r>
        <w:rPr>
          <w:rFonts w:hint="eastAsia" w:ascii="Times New Roman" w:hAnsi="Times New Roman" w:eastAsia="仿宋"/>
          <w:bCs/>
          <w:sz w:val="30"/>
          <w:szCs w:val="30"/>
        </w:rPr>
        <w:t>0</w:t>
      </w:r>
      <w:r>
        <w:rPr>
          <w:rFonts w:ascii="Times New Roman" w:hAnsi="Times New Roman" w:eastAsia="仿宋"/>
          <w:bCs/>
          <w:sz w:val="30"/>
          <w:szCs w:val="30"/>
        </w:rPr>
        <w:t>0</w:t>
      </w:r>
      <w:r>
        <w:rPr>
          <w:rFonts w:ascii="仿宋" w:hAnsi="仿宋" w:eastAsia="仿宋"/>
          <w:bCs/>
          <w:sz w:val="30"/>
          <w:szCs w:val="30"/>
        </w:rPr>
        <w:t xml:space="preserve">  </w:t>
      </w:r>
      <w:r>
        <w:rPr>
          <w:rFonts w:hint="eastAsia" w:ascii="仿宋" w:hAnsi="仿宋" w:eastAsia="仿宋"/>
          <w:bCs/>
          <w:sz w:val="30"/>
          <w:szCs w:val="30"/>
        </w:rPr>
        <w:t xml:space="preserve">         </w:t>
      </w:r>
      <w:r>
        <w:rPr>
          <w:rFonts w:ascii="仿宋" w:hAnsi="仿宋" w:eastAsia="仿宋"/>
          <w:bCs/>
          <w:sz w:val="30"/>
          <w:szCs w:val="30"/>
        </w:rPr>
        <w:t>签</w:t>
      </w:r>
      <w:r>
        <w:rPr>
          <w:rFonts w:hint="eastAsia" w:ascii="仿宋" w:hAnsi="仿宋" w:eastAsia="仿宋"/>
          <w:bCs/>
          <w:sz w:val="30"/>
          <w:szCs w:val="30"/>
        </w:rPr>
        <w:t xml:space="preserve">  </w:t>
      </w:r>
      <w:r>
        <w:rPr>
          <w:rFonts w:ascii="仿宋" w:hAnsi="仿宋" w:eastAsia="仿宋"/>
          <w:bCs/>
          <w:sz w:val="30"/>
          <w:szCs w:val="30"/>
        </w:rPr>
        <w:t>到</w:t>
      </w:r>
    </w:p>
    <w:p>
      <w:pPr>
        <w:spacing w:line="440" w:lineRule="exact"/>
        <w:rPr>
          <w:rFonts w:ascii="仿宋" w:hAnsi="仿宋" w:eastAsia="仿宋"/>
          <w:bCs/>
          <w:sz w:val="30"/>
          <w:szCs w:val="30"/>
        </w:rPr>
      </w:pPr>
      <w:r>
        <w:rPr>
          <w:rFonts w:ascii="Times New Roman" w:hAnsi="Times New Roman" w:eastAsia="仿宋"/>
          <w:bCs/>
          <w:sz w:val="30"/>
          <w:szCs w:val="30"/>
        </w:rPr>
        <w:t>9</w:t>
      </w:r>
      <w:r>
        <w:rPr>
          <w:rFonts w:ascii="仿宋" w:hAnsi="仿宋" w:eastAsia="仿宋"/>
          <w:bCs/>
          <w:sz w:val="30"/>
          <w:szCs w:val="30"/>
        </w:rPr>
        <w:t>:</w:t>
      </w:r>
      <w:r>
        <w:rPr>
          <w:rFonts w:hint="eastAsia" w:ascii="Times New Roman" w:hAnsi="Times New Roman" w:eastAsia="仿宋"/>
          <w:bCs/>
          <w:sz w:val="30"/>
          <w:szCs w:val="30"/>
        </w:rPr>
        <w:t>3</w:t>
      </w:r>
      <w:r>
        <w:rPr>
          <w:rFonts w:ascii="Times New Roman" w:hAnsi="Times New Roman" w:eastAsia="仿宋"/>
          <w:bCs/>
          <w:sz w:val="30"/>
          <w:szCs w:val="30"/>
        </w:rPr>
        <w:t>0</w:t>
      </w:r>
      <w:r>
        <w:rPr>
          <w:rFonts w:ascii="仿宋" w:hAnsi="仿宋" w:eastAsia="仿宋"/>
          <w:bCs/>
          <w:sz w:val="30"/>
          <w:szCs w:val="30"/>
        </w:rPr>
        <w:t>－</w:t>
      </w:r>
      <w:r>
        <w:rPr>
          <w:rFonts w:hint="eastAsia" w:ascii="Times New Roman" w:hAnsi="Times New Roman" w:eastAsia="仿宋"/>
          <w:bCs/>
          <w:sz w:val="30"/>
          <w:szCs w:val="30"/>
        </w:rPr>
        <w:t>10</w:t>
      </w:r>
      <w:r>
        <w:rPr>
          <w:rFonts w:ascii="仿宋" w:hAnsi="仿宋" w:eastAsia="仿宋"/>
          <w:bCs/>
          <w:sz w:val="30"/>
          <w:szCs w:val="30"/>
        </w:rPr>
        <w:t>:</w:t>
      </w:r>
      <w:r>
        <w:rPr>
          <w:rFonts w:hint="eastAsia" w:ascii="Times New Roman" w:hAnsi="Times New Roman" w:eastAsia="仿宋"/>
          <w:bCs/>
          <w:sz w:val="30"/>
          <w:szCs w:val="30"/>
        </w:rPr>
        <w:t xml:space="preserve">15    </w:t>
      </w:r>
      <w:r>
        <w:rPr>
          <w:rFonts w:ascii="仿宋" w:hAnsi="仿宋" w:eastAsia="仿宋"/>
          <w:bCs/>
          <w:sz w:val="30"/>
          <w:szCs w:val="30"/>
        </w:rPr>
        <w:t>开幕式</w:t>
      </w:r>
    </w:p>
    <w:p>
      <w:pPr>
        <w:spacing w:line="500" w:lineRule="exact"/>
        <w:ind w:firstLine="2250" w:firstLineChars="750"/>
        <w:rPr>
          <w:rFonts w:ascii="方正仿宋简体" w:hAnsi="仿宋" w:eastAsia="方正仿宋简体"/>
          <w:sz w:val="30"/>
          <w:szCs w:val="30"/>
        </w:rPr>
      </w:pPr>
      <w:r>
        <w:rPr>
          <w:rFonts w:ascii="Times New Roman" w:hAnsi="Times New Roman" w:eastAsia="方正仿宋简体"/>
          <w:sz w:val="30"/>
          <w:szCs w:val="30"/>
        </w:rPr>
        <w:t>1</w:t>
      </w:r>
      <w:r>
        <w:rPr>
          <w:rFonts w:ascii="方正仿宋简体" w:hAnsi="仿宋" w:eastAsia="方正仿宋简体"/>
          <w:sz w:val="30"/>
          <w:szCs w:val="30"/>
        </w:rPr>
        <w:t>.</w:t>
      </w:r>
      <w:r>
        <w:rPr>
          <w:rFonts w:hint="eastAsia" w:ascii="方正仿宋简体" w:hAnsi="仿宋" w:eastAsia="方正仿宋简体"/>
          <w:sz w:val="30"/>
          <w:szCs w:val="30"/>
        </w:rPr>
        <w:t>全国青联领导</w:t>
      </w:r>
      <w:r>
        <w:rPr>
          <w:rFonts w:ascii="方正仿宋简体" w:hAnsi="仿宋" w:eastAsia="方正仿宋简体"/>
          <w:sz w:val="30"/>
          <w:szCs w:val="30"/>
        </w:rPr>
        <w:t>致辞（</w:t>
      </w:r>
      <w:r>
        <w:rPr>
          <w:rFonts w:ascii="Times New Roman" w:hAnsi="Times New Roman" w:eastAsia="方正仿宋简体"/>
          <w:sz w:val="30"/>
          <w:szCs w:val="30"/>
        </w:rPr>
        <w:t>10</w:t>
      </w:r>
      <w:r>
        <w:rPr>
          <w:rFonts w:ascii="方正仿宋简体" w:hAnsi="仿宋" w:eastAsia="方正仿宋简体"/>
          <w:sz w:val="30"/>
          <w:szCs w:val="30"/>
        </w:rPr>
        <w:t>分钟）</w:t>
      </w:r>
    </w:p>
    <w:p>
      <w:pPr>
        <w:spacing w:line="500" w:lineRule="exact"/>
        <w:ind w:left="1531" w:leftChars="729" w:firstLine="720" w:firstLineChars="240"/>
        <w:rPr>
          <w:rFonts w:ascii="方正仿宋简体" w:hAnsi="仿宋" w:eastAsia="方正仿宋简体"/>
          <w:sz w:val="30"/>
          <w:szCs w:val="30"/>
        </w:rPr>
      </w:pPr>
      <w:r>
        <w:rPr>
          <w:rFonts w:ascii="Times New Roman" w:hAnsi="Times New Roman" w:eastAsia="方正仿宋简体"/>
          <w:sz w:val="30"/>
          <w:szCs w:val="30"/>
        </w:rPr>
        <w:t>2</w:t>
      </w:r>
      <w:r>
        <w:rPr>
          <w:rFonts w:ascii="方正仿宋简体" w:hAnsi="仿宋" w:eastAsia="方正仿宋简体"/>
          <w:sz w:val="30"/>
          <w:szCs w:val="30"/>
        </w:rPr>
        <w:t>.</w:t>
      </w:r>
      <w:r>
        <w:rPr>
          <w:rFonts w:hint="eastAsia" w:ascii="方正仿宋简体" w:hAnsi="仿宋" w:eastAsia="方正仿宋简体"/>
          <w:sz w:val="30"/>
          <w:szCs w:val="30"/>
        </w:rPr>
        <w:t>中联部领导致辞</w:t>
      </w:r>
      <w:r>
        <w:rPr>
          <w:rFonts w:ascii="方正仿宋简体" w:hAnsi="仿宋" w:eastAsia="方正仿宋简体"/>
          <w:sz w:val="30"/>
          <w:szCs w:val="30"/>
        </w:rPr>
        <w:t>（</w:t>
      </w:r>
      <w:r>
        <w:rPr>
          <w:rFonts w:ascii="Times New Roman" w:hAnsi="Times New Roman" w:eastAsia="方正仿宋简体"/>
          <w:sz w:val="30"/>
          <w:szCs w:val="30"/>
        </w:rPr>
        <w:t>10</w:t>
      </w:r>
      <w:r>
        <w:rPr>
          <w:rFonts w:ascii="方正仿宋简体" w:hAnsi="仿宋" w:eastAsia="方正仿宋简体"/>
          <w:sz w:val="30"/>
          <w:szCs w:val="30"/>
        </w:rPr>
        <w:t>分钟）</w:t>
      </w:r>
    </w:p>
    <w:p>
      <w:pPr>
        <w:spacing w:line="500" w:lineRule="exact"/>
        <w:ind w:left="1531" w:leftChars="729" w:firstLine="720" w:firstLineChars="240"/>
        <w:rPr>
          <w:rFonts w:ascii="方正仿宋简体" w:hAnsi="仿宋" w:eastAsia="方正仿宋简体"/>
          <w:sz w:val="30"/>
          <w:szCs w:val="30"/>
        </w:rPr>
      </w:pPr>
      <w:r>
        <w:rPr>
          <w:rFonts w:hint="eastAsia" w:ascii="Times New Roman" w:hAnsi="Times New Roman" w:eastAsia="方正仿宋简体"/>
          <w:sz w:val="30"/>
          <w:szCs w:val="30"/>
        </w:rPr>
        <w:t>3</w:t>
      </w:r>
      <w:r>
        <w:rPr>
          <w:rFonts w:hint="eastAsia" w:ascii="方正仿宋简体" w:hAnsi="仿宋" w:eastAsia="方正仿宋简体"/>
          <w:sz w:val="30"/>
          <w:szCs w:val="30"/>
        </w:rPr>
        <w:t>.</w:t>
      </w:r>
      <w:r>
        <w:rPr>
          <w:rFonts w:ascii="方正仿宋简体" w:hAnsi="仿宋" w:eastAsia="方正仿宋简体"/>
          <w:sz w:val="30"/>
          <w:szCs w:val="30"/>
        </w:rPr>
        <w:t>外交部领导致辞（</w:t>
      </w:r>
      <w:r>
        <w:rPr>
          <w:rFonts w:ascii="Times New Roman" w:hAnsi="Times New Roman" w:eastAsia="方正仿宋简体"/>
          <w:sz w:val="30"/>
          <w:szCs w:val="30"/>
        </w:rPr>
        <w:t>10</w:t>
      </w:r>
      <w:r>
        <w:rPr>
          <w:rFonts w:ascii="方正仿宋简体" w:hAnsi="仿宋" w:eastAsia="方正仿宋简体"/>
          <w:sz w:val="30"/>
          <w:szCs w:val="30"/>
        </w:rPr>
        <w:t>分钟）</w:t>
      </w:r>
    </w:p>
    <w:p>
      <w:pPr>
        <w:pStyle w:val="4"/>
        <w:spacing w:line="440" w:lineRule="exact"/>
        <w:ind w:left="1531" w:leftChars="729" w:firstLine="720" w:firstLineChars="240"/>
        <w:rPr>
          <w:rFonts w:ascii="方正仿宋简体" w:hAnsi="仿宋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</w:rPr>
        <w:t>4</w:t>
      </w:r>
      <w:r>
        <w:rPr>
          <w:rFonts w:ascii="方正仿宋简体" w:hAnsi="仿宋" w:eastAsia="方正仿宋简体" w:cs="Times New Roman"/>
          <w:sz w:val="30"/>
          <w:szCs w:val="30"/>
        </w:rPr>
        <w:t>.</w:t>
      </w:r>
      <w:r>
        <w:rPr>
          <w:rFonts w:hint="eastAsia" w:ascii="方正仿宋简体" w:hAnsi="仿宋" w:eastAsia="方正仿宋简体" w:cs="Times New Roman"/>
          <w:sz w:val="30"/>
          <w:szCs w:val="30"/>
        </w:rPr>
        <w:t>拉方代表</w:t>
      </w:r>
      <w:r>
        <w:rPr>
          <w:rFonts w:ascii="方正仿宋简体" w:hAnsi="仿宋" w:eastAsia="方正仿宋简体" w:cs="Times New Roman"/>
          <w:sz w:val="30"/>
          <w:szCs w:val="30"/>
        </w:rPr>
        <w:t>致辞（</w:t>
      </w:r>
      <w:r>
        <w:rPr>
          <w:rFonts w:ascii="Times New Roman" w:hAnsi="Times New Roman" w:eastAsia="方正仿宋简体" w:cs="Times New Roman"/>
          <w:sz w:val="30"/>
          <w:szCs w:val="30"/>
        </w:rPr>
        <w:t>10</w:t>
      </w:r>
      <w:r>
        <w:rPr>
          <w:rFonts w:ascii="方正仿宋简体" w:hAnsi="仿宋" w:eastAsia="方正仿宋简体" w:cs="Times New Roman"/>
          <w:sz w:val="30"/>
          <w:szCs w:val="30"/>
        </w:rPr>
        <w:t>分钟）</w:t>
      </w:r>
    </w:p>
    <w:p>
      <w:pPr>
        <w:spacing w:line="440" w:lineRule="exact"/>
        <w:rPr>
          <w:rFonts w:ascii="方正仿宋简体" w:hAnsi="仿宋" w:eastAsia="方正仿宋简体"/>
          <w:bCs/>
          <w:sz w:val="30"/>
          <w:szCs w:val="30"/>
        </w:rPr>
      </w:pPr>
      <w:r>
        <w:rPr>
          <w:rFonts w:hint="eastAsia" w:ascii="Times New Roman" w:hAnsi="Times New Roman" w:eastAsia="仿宋"/>
          <w:bCs/>
          <w:sz w:val="30"/>
          <w:szCs w:val="30"/>
        </w:rPr>
        <w:t>10</w:t>
      </w:r>
      <w:r>
        <w:rPr>
          <w:rFonts w:ascii="仿宋" w:hAnsi="仿宋" w:eastAsia="仿宋"/>
          <w:bCs/>
          <w:sz w:val="30"/>
          <w:szCs w:val="30"/>
        </w:rPr>
        <w:t>:</w:t>
      </w:r>
      <w:r>
        <w:rPr>
          <w:rFonts w:hint="eastAsia" w:ascii="Times New Roman" w:hAnsi="Times New Roman" w:eastAsia="仿宋"/>
          <w:bCs/>
          <w:sz w:val="30"/>
          <w:szCs w:val="30"/>
        </w:rPr>
        <w:t>15</w:t>
      </w:r>
      <w:r>
        <w:rPr>
          <w:rFonts w:ascii="仿宋" w:hAnsi="仿宋" w:eastAsia="仿宋"/>
          <w:bCs/>
          <w:sz w:val="30"/>
          <w:szCs w:val="30"/>
        </w:rPr>
        <w:t>－</w:t>
      </w:r>
      <w:r>
        <w:rPr>
          <w:rFonts w:ascii="Times New Roman" w:hAnsi="Times New Roman" w:eastAsia="仿宋"/>
          <w:bCs/>
          <w:sz w:val="30"/>
          <w:szCs w:val="30"/>
        </w:rPr>
        <w:t>10</w:t>
      </w:r>
      <w:r>
        <w:rPr>
          <w:rFonts w:ascii="仿宋" w:hAnsi="仿宋" w:eastAsia="仿宋"/>
          <w:bCs/>
          <w:sz w:val="30"/>
          <w:szCs w:val="30"/>
        </w:rPr>
        <w:t>:</w:t>
      </w:r>
      <w:r>
        <w:rPr>
          <w:rFonts w:hint="eastAsia" w:ascii="Times New Roman" w:hAnsi="Times New Roman" w:eastAsia="仿宋"/>
          <w:bCs/>
          <w:sz w:val="30"/>
          <w:szCs w:val="30"/>
        </w:rPr>
        <w:t>30</w:t>
      </w:r>
      <w:r>
        <w:rPr>
          <w:rFonts w:ascii="仿宋" w:hAnsi="仿宋" w:eastAsia="仿宋"/>
          <w:bCs/>
          <w:sz w:val="30"/>
          <w:szCs w:val="30"/>
        </w:rPr>
        <w:t xml:space="preserve">  </w:t>
      </w:r>
      <w:r>
        <w:rPr>
          <w:rFonts w:hint="eastAsia" w:ascii="仿宋" w:hAnsi="仿宋" w:eastAsia="仿宋"/>
          <w:bCs/>
          <w:sz w:val="30"/>
          <w:szCs w:val="30"/>
        </w:rPr>
        <w:t xml:space="preserve"> </w:t>
      </w:r>
      <w:r>
        <w:rPr>
          <w:rFonts w:hint="eastAsia" w:ascii="方正仿宋简体" w:hAnsi="仿宋" w:eastAsia="方正仿宋简体"/>
          <w:bCs/>
          <w:sz w:val="30"/>
          <w:szCs w:val="30"/>
        </w:rPr>
        <w:t>休  息</w:t>
      </w:r>
      <w:bookmarkStart w:id="0" w:name="OLE_LINK1"/>
    </w:p>
    <w:p>
      <w:pPr>
        <w:spacing w:line="440" w:lineRule="exact"/>
        <w:rPr>
          <w:rFonts w:ascii="方正仿宋简体" w:hAnsi="仿宋" w:eastAsia="方正仿宋简体"/>
          <w:bCs/>
          <w:sz w:val="30"/>
          <w:szCs w:val="30"/>
        </w:rPr>
      </w:pPr>
      <w:r>
        <w:rPr>
          <w:rFonts w:hint="eastAsia" w:ascii="Times New Roman" w:hAnsi="Times New Roman" w:eastAsia="仿宋"/>
          <w:bCs/>
          <w:sz w:val="30"/>
          <w:szCs w:val="30"/>
        </w:rPr>
        <w:t>10</w:t>
      </w:r>
      <w:r>
        <w:rPr>
          <w:rFonts w:hint="eastAsia" w:ascii="仿宋" w:hAnsi="仿宋" w:eastAsia="仿宋"/>
          <w:bCs/>
          <w:sz w:val="30"/>
          <w:szCs w:val="30"/>
        </w:rPr>
        <w:t>:</w:t>
      </w:r>
      <w:r>
        <w:rPr>
          <w:rFonts w:hint="eastAsia" w:ascii="Times New Roman" w:hAnsi="Times New Roman" w:eastAsia="仿宋"/>
          <w:bCs/>
          <w:sz w:val="30"/>
          <w:szCs w:val="30"/>
        </w:rPr>
        <w:t>30</w:t>
      </w:r>
      <w:r>
        <w:rPr>
          <w:rFonts w:ascii="仿宋" w:hAnsi="仿宋" w:eastAsia="仿宋"/>
          <w:bCs/>
          <w:sz w:val="30"/>
          <w:szCs w:val="30"/>
        </w:rPr>
        <w:t>－</w:t>
      </w:r>
      <w:r>
        <w:rPr>
          <w:rFonts w:hint="eastAsia" w:ascii="Times New Roman" w:hAnsi="Times New Roman" w:eastAsia="仿宋"/>
          <w:bCs/>
          <w:sz w:val="30"/>
          <w:szCs w:val="30"/>
        </w:rPr>
        <w:t>12</w:t>
      </w:r>
      <w:r>
        <w:rPr>
          <w:rFonts w:hint="eastAsia" w:ascii="仿宋" w:hAnsi="仿宋" w:eastAsia="仿宋"/>
          <w:bCs/>
          <w:sz w:val="30"/>
          <w:szCs w:val="30"/>
        </w:rPr>
        <w:t>:</w:t>
      </w:r>
      <w:r>
        <w:rPr>
          <w:rFonts w:hint="eastAsia" w:ascii="Times New Roman" w:hAnsi="Times New Roman" w:eastAsia="仿宋"/>
          <w:bCs/>
          <w:sz w:val="30"/>
          <w:szCs w:val="30"/>
        </w:rPr>
        <w:t>00</w:t>
      </w:r>
      <w:r>
        <w:rPr>
          <w:rFonts w:hint="eastAsia" w:ascii="仿宋" w:hAnsi="仿宋" w:eastAsia="仿宋"/>
          <w:bCs/>
          <w:sz w:val="30"/>
          <w:szCs w:val="30"/>
        </w:rPr>
        <w:t xml:space="preserve">   中外</w:t>
      </w:r>
      <w:r>
        <w:rPr>
          <w:rFonts w:hint="eastAsia" w:ascii="方正仿宋简体" w:hAnsi="仿宋" w:eastAsia="方正仿宋简体"/>
          <w:bCs/>
          <w:sz w:val="30"/>
          <w:szCs w:val="30"/>
        </w:rPr>
        <w:t>嘉宾研讨及与现场观众互动交流</w:t>
      </w:r>
    </w:p>
    <w:p>
      <w:pPr>
        <w:spacing w:line="440" w:lineRule="exact"/>
        <w:rPr>
          <w:rFonts w:ascii="方正仿宋简体" w:hAnsi="仿宋" w:eastAsia="方正仿宋简体"/>
          <w:bCs/>
          <w:sz w:val="30"/>
          <w:szCs w:val="30"/>
        </w:rPr>
      </w:pPr>
      <w:r>
        <w:rPr>
          <w:rFonts w:ascii="Times New Roman" w:hAnsi="Times New Roman" w:eastAsia="仿宋"/>
          <w:bCs/>
          <w:sz w:val="30"/>
          <w:szCs w:val="30"/>
        </w:rPr>
        <w:t>1</w:t>
      </w:r>
      <w:r>
        <w:rPr>
          <w:rFonts w:hint="eastAsia" w:ascii="Times New Roman" w:hAnsi="Times New Roman" w:eastAsia="仿宋"/>
          <w:bCs/>
          <w:sz w:val="30"/>
          <w:szCs w:val="30"/>
        </w:rPr>
        <w:t>2</w:t>
      </w:r>
      <w:r>
        <w:rPr>
          <w:rFonts w:ascii="仿宋" w:hAnsi="仿宋" w:eastAsia="仿宋"/>
          <w:bCs/>
          <w:sz w:val="30"/>
          <w:szCs w:val="30"/>
        </w:rPr>
        <w:t>:</w:t>
      </w:r>
      <w:r>
        <w:rPr>
          <w:rFonts w:hint="eastAsia" w:ascii="Times New Roman" w:hAnsi="Times New Roman" w:eastAsia="仿宋"/>
          <w:bCs/>
          <w:sz w:val="30"/>
          <w:szCs w:val="30"/>
        </w:rPr>
        <w:t>00</w:t>
      </w:r>
      <w:r>
        <w:rPr>
          <w:rFonts w:ascii="仿宋" w:hAnsi="仿宋" w:eastAsia="仿宋"/>
          <w:bCs/>
          <w:sz w:val="30"/>
          <w:szCs w:val="30"/>
        </w:rPr>
        <w:t>－</w:t>
      </w:r>
      <w:r>
        <w:rPr>
          <w:rFonts w:ascii="Times New Roman" w:hAnsi="Times New Roman" w:eastAsia="仿宋"/>
          <w:bCs/>
          <w:sz w:val="30"/>
          <w:szCs w:val="30"/>
        </w:rPr>
        <w:t>1</w:t>
      </w:r>
      <w:r>
        <w:rPr>
          <w:rFonts w:hint="eastAsia" w:ascii="Times New Roman" w:hAnsi="Times New Roman" w:eastAsia="仿宋"/>
          <w:bCs/>
          <w:sz w:val="30"/>
          <w:szCs w:val="30"/>
        </w:rPr>
        <w:t>4</w:t>
      </w:r>
      <w:r>
        <w:rPr>
          <w:rFonts w:ascii="仿宋" w:hAnsi="仿宋" w:eastAsia="仿宋"/>
          <w:bCs/>
          <w:sz w:val="30"/>
          <w:szCs w:val="30"/>
        </w:rPr>
        <w:t>:</w:t>
      </w:r>
      <w:r>
        <w:rPr>
          <w:rFonts w:hint="eastAsia" w:ascii="Times New Roman" w:hAnsi="Times New Roman" w:eastAsia="仿宋"/>
          <w:bCs/>
          <w:sz w:val="30"/>
          <w:szCs w:val="30"/>
        </w:rPr>
        <w:t>00</w:t>
      </w:r>
      <w:r>
        <w:rPr>
          <w:rFonts w:ascii="仿宋" w:hAnsi="仿宋" w:eastAsia="仿宋"/>
          <w:bCs/>
          <w:sz w:val="30"/>
          <w:szCs w:val="30"/>
        </w:rPr>
        <w:t xml:space="preserve">  </w:t>
      </w:r>
      <w:r>
        <w:rPr>
          <w:rFonts w:hint="eastAsia" w:ascii="仿宋" w:hAnsi="仿宋" w:eastAsia="仿宋"/>
          <w:bCs/>
          <w:sz w:val="30"/>
          <w:szCs w:val="30"/>
        </w:rPr>
        <w:t xml:space="preserve"> </w:t>
      </w:r>
      <w:r>
        <w:rPr>
          <w:rFonts w:hint="eastAsia" w:ascii="方正仿宋简体" w:hAnsi="仿宋" w:eastAsia="方正仿宋简体"/>
          <w:bCs/>
          <w:sz w:val="30"/>
          <w:szCs w:val="30"/>
        </w:rPr>
        <w:t>午  餐</w:t>
      </w:r>
    </w:p>
    <w:p>
      <w:pPr>
        <w:spacing w:line="440" w:lineRule="exact"/>
        <w:ind w:left="2250" w:hanging="2250" w:hangingChars="750"/>
        <w:rPr>
          <w:rFonts w:ascii="方正仿宋简体" w:hAnsi="仿宋" w:eastAsia="方正仿宋简体"/>
          <w:sz w:val="30"/>
          <w:szCs w:val="30"/>
        </w:rPr>
      </w:pPr>
      <w:r>
        <w:rPr>
          <w:rFonts w:hint="eastAsia" w:ascii="Times New Roman" w:hAnsi="Times New Roman" w:eastAsia="仿宋"/>
          <w:bCs/>
          <w:sz w:val="30"/>
          <w:szCs w:val="30"/>
        </w:rPr>
        <w:t>14</w:t>
      </w:r>
      <w:r>
        <w:rPr>
          <w:rFonts w:hint="eastAsia" w:ascii="仿宋" w:hAnsi="仿宋" w:eastAsia="仿宋"/>
          <w:bCs/>
          <w:sz w:val="30"/>
          <w:szCs w:val="30"/>
        </w:rPr>
        <w:t>:</w:t>
      </w:r>
      <w:r>
        <w:rPr>
          <w:rFonts w:hint="eastAsia" w:ascii="Times New Roman" w:hAnsi="Times New Roman" w:eastAsia="仿宋"/>
          <w:bCs/>
          <w:sz w:val="30"/>
          <w:szCs w:val="30"/>
        </w:rPr>
        <w:t>00</w:t>
      </w:r>
      <w:r>
        <w:rPr>
          <w:rFonts w:ascii="仿宋" w:hAnsi="仿宋" w:eastAsia="仿宋"/>
          <w:bCs/>
          <w:sz w:val="30"/>
          <w:szCs w:val="30"/>
        </w:rPr>
        <w:t>－</w:t>
      </w:r>
      <w:r>
        <w:rPr>
          <w:rFonts w:hint="eastAsia" w:ascii="Times New Roman" w:hAnsi="Times New Roman" w:eastAsia="仿宋"/>
          <w:bCs/>
          <w:sz w:val="30"/>
          <w:szCs w:val="30"/>
        </w:rPr>
        <w:t>17</w:t>
      </w:r>
      <w:r>
        <w:rPr>
          <w:rFonts w:hint="eastAsia" w:ascii="仿宋" w:hAnsi="仿宋" w:eastAsia="仿宋"/>
          <w:bCs/>
          <w:sz w:val="30"/>
          <w:szCs w:val="30"/>
        </w:rPr>
        <w:t>:</w:t>
      </w:r>
      <w:r>
        <w:rPr>
          <w:rFonts w:hint="eastAsia" w:ascii="Times New Roman" w:hAnsi="Times New Roman" w:eastAsia="仿宋"/>
          <w:bCs/>
          <w:sz w:val="30"/>
          <w:szCs w:val="30"/>
        </w:rPr>
        <w:t>00</w:t>
      </w:r>
      <w:r>
        <w:rPr>
          <w:rFonts w:hint="eastAsia" w:ascii="仿宋" w:hAnsi="仿宋" w:eastAsia="仿宋"/>
          <w:bCs/>
          <w:sz w:val="30"/>
          <w:szCs w:val="30"/>
        </w:rPr>
        <w:t xml:space="preserve">   </w:t>
      </w:r>
      <w:bookmarkEnd w:id="0"/>
      <w:r>
        <w:rPr>
          <w:rFonts w:hint="eastAsia" w:ascii="方正仿宋简体" w:hAnsi="仿宋" w:eastAsia="方正仿宋简体"/>
          <w:sz w:val="30"/>
          <w:szCs w:val="30"/>
        </w:rPr>
        <w:t>经济领域</w:t>
      </w:r>
      <w:r>
        <w:rPr>
          <w:rFonts w:hint="eastAsia" w:ascii="方正仿宋简体" w:hAnsi="仿宋" w:eastAsia="方正仿宋简体"/>
          <w:bCs/>
          <w:sz w:val="30"/>
          <w:szCs w:val="30"/>
        </w:rPr>
        <w:t>圆桌对话会</w:t>
      </w:r>
      <w:r>
        <w:rPr>
          <w:rFonts w:hint="eastAsia" w:ascii="方正仿宋简体" w:hAnsi="仿宋" w:eastAsia="方正仿宋简体"/>
          <w:sz w:val="30"/>
          <w:szCs w:val="30"/>
        </w:rPr>
        <w:t>：（中外各</w:t>
      </w:r>
      <w:r>
        <w:rPr>
          <w:rFonts w:hint="eastAsia" w:ascii="Times New Roman" w:hAnsi="Times New Roman" w:eastAsia="方正仿宋简体"/>
          <w:sz w:val="30"/>
          <w:szCs w:val="30"/>
        </w:rPr>
        <w:t>3</w:t>
      </w:r>
      <w:r>
        <w:rPr>
          <w:rFonts w:hint="eastAsia" w:ascii="方正仿宋简体" w:hAnsi="仿宋" w:eastAsia="方正仿宋简体"/>
          <w:sz w:val="30"/>
          <w:szCs w:val="30"/>
        </w:rPr>
        <w:t>名代表发言）</w:t>
      </w:r>
    </w:p>
    <w:p>
      <w:pPr>
        <w:spacing w:line="440" w:lineRule="exact"/>
        <w:ind w:left="2245" w:leftChars="1069"/>
        <w:rPr>
          <w:rFonts w:ascii="方正仿宋简体" w:hAnsi="仿宋" w:eastAsia="方正仿宋简体"/>
          <w:bCs/>
          <w:sz w:val="30"/>
          <w:szCs w:val="30"/>
        </w:rPr>
      </w:pPr>
      <w:r>
        <w:rPr>
          <w:rFonts w:hint="eastAsia" w:ascii="方正仿宋简体" w:hAnsi="仿宋" w:eastAsia="方正仿宋简体"/>
          <w:sz w:val="30"/>
          <w:szCs w:val="30"/>
        </w:rPr>
        <w:t>主题：把握“一带一路”历史机遇，助力中拉合作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962BC"/>
    <w:rsid w:val="10E962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4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2018-06-14T02:49:00Z</dcterms:created>
  <dc:creator>。</dc:creator>
  <cp:lastModifiedBy>。</cp:lastModifiedBy>
  <dcterms:modified xsi:type="dcterms:W3CDTF">2018-06-14T02:50:26Z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